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4E7EAE45" w:rsidR="00745B94" w:rsidRDefault="00F90B4F">
      <w:pPr>
        <w:spacing w:after="0"/>
        <w:ind w:left="0" w:right="322" w:firstLine="0"/>
        <w:jc w:val="center"/>
      </w:pPr>
      <w:r w:rsidRPr="00F90B4F">
        <w:rPr>
          <w:rFonts w:ascii="宋体" w:eastAsia="宋体" w:hAnsi="宋体" w:cs="宋体"/>
          <w:sz w:val="44"/>
        </w:rPr>
        <w:t>B4技术支持的发现与解决问题</w:t>
      </w:r>
      <w:r w:rsidR="008A7781" w:rsidRPr="008A7781">
        <w:rPr>
          <w:rFonts w:ascii="宋体" w:eastAsia="宋体" w:hAnsi="宋体" w:cs="宋体"/>
          <w:sz w:val="44"/>
        </w:rPr>
        <w:t>-活动</w:t>
      </w:r>
      <w:r>
        <w:rPr>
          <w:rFonts w:ascii="宋体" w:eastAsia="宋体" w:hAnsi="宋体" w:cs="宋体" w:hint="eastAsia"/>
          <w:sz w:val="44"/>
        </w:rPr>
        <w:t>案例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164B8BFC" w14:textId="613B6624" w:rsidR="00F90B4F" w:rsidRPr="00BA5B3F" w:rsidRDefault="00F90B4F" w:rsidP="00F90B4F">
      <w:pPr>
        <w:ind w:left="0" w:firstLine="0"/>
        <w:rPr>
          <w:i/>
          <w:iCs/>
          <w:sz w:val="24"/>
          <w:szCs w:val="24"/>
        </w:rPr>
      </w:pPr>
      <w:r w:rsidRPr="00BA5B3F">
        <w:rPr>
          <w:rFonts w:hint="eastAsia"/>
          <w:i/>
          <w:iCs/>
          <w:sz w:val="24"/>
          <w:szCs w:val="24"/>
        </w:rPr>
        <w:t>可以使用的技术：（利用学科技术工具）</w:t>
      </w:r>
    </w:p>
    <w:p w14:paraId="036C6330" w14:textId="793235EC" w:rsidR="00F90B4F" w:rsidRPr="00BA5B3F" w:rsidRDefault="00F90B4F" w:rsidP="00F90B4F">
      <w:pPr>
        <w:ind w:left="0" w:firstLine="0"/>
        <w:rPr>
          <w:i/>
          <w:iCs/>
          <w:sz w:val="24"/>
          <w:szCs w:val="24"/>
        </w:rPr>
      </w:pPr>
      <w:r w:rsidRPr="00BA5B3F">
        <w:rPr>
          <w:rFonts w:hint="eastAsia"/>
          <w:i/>
          <w:iCs/>
          <w:sz w:val="24"/>
          <w:szCs w:val="24"/>
        </w:rPr>
        <w:t>一、技术作为支撑知识建构的工具。如：思维导图、学习交流平台等能帮助学习者表达观点和理解的相关工具。</w:t>
      </w:r>
    </w:p>
    <w:p w14:paraId="75280C0F" w14:textId="562E2B51" w:rsidR="00F90B4F" w:rsidRPr="00BA5B3F" w:rsidRDefault="00F90B4F" w:rsidP="00F90B4F">
      <w:pPr>
        <w:ind w:left="0" w:firstLine="0"/>
        <w:rPr>
          <w:rFonts w:hint="eastAsia"/>
          <w:i/>
          <w:iCs/>
          <w:sz w:val="24"/>
          <w:szCs w:val="24"/>
        </w:rPr>
      </w:pPr>
      <w:r w:rsidRPr="00BA5B3F">
        <w:rPr>
          <w:rFonts w:hint="eastAsia"/>
          <w:i/>
          <w:iCs/>
          <w:sz w:val="24"/>
          <w:szCs w:val="24"/>
        </w:rPr>
        <w:t>二、技术作为探索知识的信息工具。如：</w:t>
      </w:r>
      <w:r w:rsidRPr="00BA5B3F">
        <w:rPr>
          <w:i/>
          <w:iCs/>
          <w:sz w:val="24"/>
          <w:szCs w:val="24"/>
        </w:rPr>
        <w:t>EXCEL图表或几何画板、仿真实验室等学科工具帮助学习者对比观点。</w:t>
      </w:r>
    </w:p>
    <w:p w14:paraId="44CB8585" w14:textId="77777777" w:rsidR="00F90B4F" w:rsidRPr="00BA5B3F" w:rsidRDefault="00F90B4F" w:rsidP="00F90B4F">
      <w:pPr>
        <w:ind w:left="0" w:firstLine="0"/>
        <w:rPr>
          <w:i/>
          <w:iCs/>
          <w:sz w:val="24"/>
          <w:szCs w:val="24"/>
        </w:rPr>
      </w:pPr>
      <w:r w:rsidRPr="00BA5B3F">
        <w:rPr>
          <w:rFonts w:hint="eastAsia"/>
          <w:i/>
          <w:iCs/>
          <w:sz w:val="24"/>
          <w:szCs w:val="24"/>
        </w:rPr>
        <w:t>三、技术作为背景支撑做中学。如：几何画板或仿真实验室等学科工具用来描述、模拟有意义的真实世界问题、情景和情境等等。</w:t>
      </w:r>
    </w:p>
    <w:p w14:paraId="54BEB8A8" w14:textId="45F6915B" w:rsidR="00F90B4F" w:rsidRDefault="00F90B4F" w:rsidP="00F90B4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90B4F">
        <w:rPr>
          <w:rFonts w:hint="eastAsia"/>
          <w:sz w:val="24"/>
          <w:szCs w:val="24"/>
        </w:rPr>
        <w:t>活动主题</w:t>
      </w:r>
      <w:r w:rsidRPr="00F90B4F">
        <w:rPr>
          <w:sz w:val="24"/>
          <w:szCs w:val="24"/>
        </w:rPr>
        <w:t>：</w:t>
      </w:r>
    </w:p>
    <w:p w14:paraId="1F331C43" w14:textId="6D5B7CE2" w:rsidR="00326527" w:rsidRDefault="00326527" w:rsidP="00326527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利用思维导图梳理X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文章脉络</w:t>
      </w:r>
    </w:p>
    <w:p w14:paraId="69D2E85A" w14:textId="2E1CDFC1" w:rsidR="00326527" w:rsidRDefault="00326527" w:rsidP="00326527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利用几何画板理解X</w:t>
      </w:r>
      <w:r>
        <w:rPr>
          <w:sz w:val="24"/>
          <w:szCs w:val="24"/>
        </w:rPr>
        <w:t>XXX</w:t>
      </w:r>
      <w:r>
        <w:rPr>
          <w:rFonts w:hint="eastAsia"/>
          <w:sz w:val="24"/>
          <w:szCs w:val="24"/>
        </w:rPr>
        <w:t>的面积公式</w:t>
      </w:r>
    </w:p>
    <w:p w14:paraId="24C0C459" w14:textId="58542B4E" w:rsidR="00326527" w:rsidRDefault="00326527" w:rsidP="00326527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利用虚拟实验室了解X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现象</w:t>
      </w:r>
    </w:p>
    <w:p w14:paraId="300E3FBB" w14:textId="019A05B7" w:rsidR="00326527" w:rsidRDefault="00326527" w:rsidP="00326527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利用X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软件实现X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知识的梳理、理解、总结</w:t>
      </w:r>
    </w:p>
    <w:p w14:paraId="0CD9F442" w14:textId="498AD8A3" w:rsidR="00D96409" w:rsidRPr="00F90B4F" w:rsidRDefault="00D96409" w:rsidP="00326527">
      <w:pPr>
        <w:pStyle w:val="a3"/>
        <w:ind w:left="36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利用一段或几段通过搜索获得的视频反映某一社会问题等等</w:t>
      </w:r>
    </w:p>
    <w:p w14:paraId="210C63DA" w14:textId="4AAEDF3E" w:rsidR="00491A84" w:rsidRPr="00F32451" w:rsidRDefault="00F90B4F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活动对象</w:t>
      </w:r>
      <w:r w:rsidR="00491A84" w:rsidRPr="00F32451">
        <w:rPr>
          <w:sz w:val="24"/>
          <w:szCs w:val="24"/>
        </w:rPr>
        <w:t>：</w:t>
      </w:r>
      <w:r w:rsidR="00326527">
        <w:rPr>
          <w:sz w:val="24"/>
          <w:szCs w:val="24"/>
        </w:rPr>
        <w:t>XXX</w:t>
      </w:r>
      <w:r w:rsidR="00326527">
        <w:rPr>
          <w:rFonts w:hint="eastAsia"/>
          <w:sz w:val="24"/>
          <w:szCs w:val="24"/>
        </w:rPr>
        <w:t>班</w:t>
      </w:r>
    </w:p>
    <w:p w14:paraId="6A36C78B" w14:textId="2B13BCD6" w:rsidR="008A7781" w:rsidRDefault="00F90B4F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活动内容</w:t>
      </w:r>
      <w:r w:rsidR="008A7781" w:rsidRPr="00F32451">
        <w:rPr>
          <w:rFonts w:hint="eastAsia"/>
          <w:sz w:val="24"/>
          <w:szCs w:val="24"/>
        </w:rPr>
        <w:t>：</w:t>
      </w:r>
    </w:p>
    <w:p w14:paraId="2F4024B3" w14:textId="02A8403F" w:rsidR="00F90B4F" w:rsidRPr="00F32451" w:rsidRDefault="00F90B4F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活动目标：</w:t>
      </w:r>
      <w:r w:rsidR="00326527">
        <w:rPr>
          <w:rFonts w:hint="eastAsia"/>
          <w:sz w:val="24"/>
          <w:szCs w:val="24"/>
        </w:rPr>
        <w:t>通过活动让学生利用</w:t>
      </w:r>
      <w:r w:rsidR="00326527">
        <w:rPr>
          <w:sz w:val="24"/>
          <w:szCs w:val="24"/>
        </w:rPr>
        <w:t>XXXX</w:t>
      </w:r>
      <w:r w:rsidR="00D96409">
        <w:rPr>
          <w:rFonts w:hint="eastAsia"/>
          <w:sz w:val="24"/>
          <w:szCs w:val="24"/>
        </w:rPr>
        <w:t>（</w:t>
      </w:r>
      <w:r w:rsidR="00326527">
        <w:rPr>
          <w:rFonts w:hint="eastAsia"/>
          <w:sz w:val="24"/>
          <w:szCs w:val="24"/>
        </w:rPr>
        <w:t>技术</w:t>
      </w:r>
      <w:r w:rsidR="00D96409">
        <w:rPr>
          <w:rFonts w:hint="eastAsia"/>
          <w:sz w:val="24"/>
          <w:szCs w:val="24"/>
        </w:rPr>
        <w:t>）解决、梳理、理解、剖析X</w:t>
      </w:r>
      <w:r w:rsidR="00D96409">
        <w:rPr>
          <w:sz w:val="24"/>
          <w:szCs w:val="24"/>
        </w:rPr>
        <w:t>XX</w:t>
      </w:r>
    </w:p>
    <w:p w14:paraId="0F27CFD8" w14:textId="6E8534BE" w:rsidR="008A7781" w:rsidRDefault="00F90B4F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问题情境：</w:t>
      </w:r>
      <w:r w:rsidR="00D96409">
        <w:rPr>
          <w:rFonts w:hint="eastAsia"/>
          <w:sz w:val="24"/>
          <w:szCs w:val="24"/>
        </w:rPr>
        <w:t>解决某一知识点、某一实验现象、某一概念、某一问题</w:t>
      </w:r>
    </w:p>
    <w:p w14:paraId="07454BFF" w14:textId="0D54C0AD" w:rsidR="00BB47BD" w:rsidRDefault="00BB47BD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学生解决问题的过程：</w:t>
      </w:r>
    </w:p>
    <w:p w14:paraId="0D0A6DF2" w14:textId="2B34E850" w:rsidR="00BA5B3F" w:rsidRPr="00BA5B3F" w:rsidRDefault="00BB47BD" w:rsidP="00BA5B3F">
      <w:pPr>
        <w:pStyle w:val="a3"/>
        <w:ind w:left="360" w:firstLineChars="0" w:firstLine="0"/>
        <w:rPr>
          <w:rFonts w:hint="eastAsia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学生在教师创设的（问题情境下）下，按照老师提供的X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技术，在课堂（或课后）围绕（活动主题）</w:t>
      </w:r>
      <w:r>
        <w:rPr>
          <w:rFonts w:hint="eastAsia"/>
          <w:sz w:val="24"/>
          <w:szCs w:val="24"/>
        </w:rPr>
        <w:t>进行</w:t>
      </w:r>
      <w:r w:rsidR="00BA5B3F">
        <w:rPr>
          <w:sz w:val="24"/>
          <w:szCs w:val="24"/>
        </w:rPr>
        <w:t>(</w:t>
      </w:r>
      <w:r w:rsidR="00BA5B3F">
        <w:rPr>
          <w:rFonts w:hint="eastAsia"/>
          <w:sz w:val="24"/>
          <w:szCs w:val="24"/>
        </w:rPr>
        <w:t>活动内容)，并通过课堂投屏分享、</w:t>
      </w:r>
      <w:proofErr w:type="gramStart"/>
      <w:r w:rsidR="00BA5B3F">
        <w:rPr>
          <w:rFonts w:hint="eastAsia"/>
          <w:sz w:val="24"/>
          <w:szCs w:val="24"/>
        </w:rPr>
        <w:t>微信分享</w:t>
      </w:r>
      <w:proofErr w:type="gramEnd"/>
      <w:r w:rsidR="00BA5B3F">
        <w:rPr>
          <w:rFonts w:hint="eastAsia"/>
          <w:sz w:val="24"/>
          <w:szCs w:val="24"/>
        </w:rPr>
        <w:t>、智慧校园作业展示等途径展示发现和解决的问题。（</w:t>
      </w:r>
      <w:r w:rsidR="00BA5B3F">
        <w:rPr>
          <w:rFonts w:hint="eastAsia"/>
          <w:color w:val="FF0000"/>
          <w:sz w:val="24"/>
          <w:szCs w:val="24"/>
        </w:rPr>
        <w:t>请根据框架适当充实内容并附上过程截图）</w:t>
      </w:r>
    </w:p>
    <w:p w14:paraId="327007C5" w14:textId="0E5AD976" w:rsidR="00BA5B3F" w:rsidRPr="00BA5B3F" w:rsidRDefault="00BA5B3F" w:rsidP="00491A84">
      <w:pPr>
        <w:pStyle w:val="a3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学习成果（</w:t>
      </w:r>
      <w:r w:rsidRPr="00BA5B3F">
        <w:rPr>
          <w:rFonts w:hint="eastAsia"/>
          <w:i/>
          <w:iCs/>
          <w:sz w:val="24"/>
          <w:szCs w:val="24"/>
        </w:rPr>
        <w:t>技术有着支持学生学习的强大潜力，例如：技术作为支撑知识建构的工具（如帮助学习者表达观点和理解）、技术作为探索知识的信息工具（如帮助学习者对比观点）、技术作为背景支撑做中学（如描述、模拟有意义的真实世界问题、情景和情境）、技术作为社会中介支撑在对话中学习（如支持小组合作与共同体知识建构）、技术作为智能伙伴支撑在反思中学习（如条理地反思“他们所学会的”以及“他们是怎样学会的”）等等。</w:t>
      </w:r>
      <w:r w:rsidRPr="00BA5B3F">
        <w:rPr>
          <w:i/>
          <w:iCs/>
          <w:sz w:val="24"/>
          <w:szCs w:val="24"/>
        </w:rPr>
        <w:t xml:space="preserve"> 教师在支持学生用</w:t>
      </w:r>
      <w:r w:rsidRPr="00BA5B3F">
        <w:rPr>
          <w:i/>
          <w:iCs/>
          <w:sz w:val="24"/>
          <w:szCs w:val="24"/>
        </w:rPr>
        <w:lastRenderedPageBreak/>
        <w:t>技术来发现与解决问题时，需真正理解技术的潜在价值，处理好教师、学生、技术之间的关系；问题情境要与教学主题和学习目</w:t>
      </w:r>
      <w:r w:rsidRPr="00BA5B3F">
        <w:rPr>
          <w:rFonts w:hint="eastAsia"/>
          <w:i/>
          <w:iCs/>
          <w:sz w:val="24"/>
          <w:szCs w:val="24"/>
        </w:rPr>
        <w:t>标相匹配，且具有一定的开放性，鼓励学生用技术进行探索与解决问题；将学生视作发现与解决问题的主体，支持学生探索解决问题的方法与路径；</w:t>
      </w:r>
      <w:r>
        <w:rPr>
          <w:rFonts w:hint="eastAsia"/>
          <w:sz w:val="24"/>
          <w:szCs w:val="24"/>
        </w:rPr>
        <w:t>）</w:t>
      </w:r>
      <w:r w:rsidRPr="00BA5B3F">
        <w:rPr>
          <w:rFonts w:hint="eastAsia"/>
          <w:color w:val="FF0000"/>
          <w:sz w:val="24"/>
          <w:szCs w:val="24"/>
        </w:rPr>
        <w:t>以上内容请以截图为佐证，展示学生成果，培养学生X</w:t>
      </w:r>
      <w:r w:rsidRPr="00BA5B3F">
        <w:rPr>
          <w:color w:val="FF0000"/>
          <w:sz w:val="24"/>
          <w:szCs w:val="24"/>
        </w:rPr>
        <w:t>XX</w:t>
      </w:r>
      <w:r w:rsidRPr="00BA5B3F">
        <w:rPr>
          <w:rFonts w:hint="eastAsia"/>
          <w:color w:val="FF0000"/>
          <w:sz w:val="24"/>
          <w:szCs w:val="24"/>
        </w:rPr>
        <w:t>能力</w:t>
      </w:r>
    </w:p>
    <w:p w14:paraId="0C696EED" w14:textId="66523976" w:rsidR="00F90B4F" w:rsidRDefault="00F90B4F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教师的支持</w:t>
      </w:r>
      <w:r w:rsidR="00D96409">
        <w:rPr>
          <w:rFonts w:hint="eastAsia"/>
          <w:sz w:val="24"/>
          <w:szCs w:val="24"/>
        </w:rPr>
        <w:t>：创设X</w:t>
      </w:r>
      <w:r w:rsidR="00D96409">
        <w:rPr>
          <w:sz w:val="24"/>
          <w:szCs w:val="24"/>
        </w:rPr>
        <w:t>X</w:t>
      </w:r>
      <w:r w:rsidR="00D96409">
        <w:rPr>
          <w:rFonts w:hint="eastAsia"/>
          <w:sz w:val="24"/>
          <w:szCs w:val="24"/>
        </w:rPr>
        <w:t>问题情景，指导学生利用X</w:t>
      </w:r>
      <w:r w:rsidR="00D96409">
        <w:rPr>
          <w:sz w:val="24"/>
          <w:szCs w:val="24"/>
        </w:rPr>
        <w:t>XX</w:t>
      </w:r>
      <w:r w:rsidR="00D96409">
        <w:rPr>
          <w:rFonts w:hint="eastAsia"/>
          <w:sz w:val="24"/>
          <w:szCs w:val="24"/>
        </w:rPr>
        <w:t>技术探究、发现梳理</w:t>
      </w:r>
      <w:r w:rsidR="00D96409">
        <w:rPr>
          <w:sz w:val="24"/>
          <w:szCs w:val="24"/>
        </w:rPr>
        <w:t>XXX</w:t>
      </w:r>
      <w:r w:rsidR="00D96409">
        <w:rPr>
          <w:rFonts w:hint="eastAsia"/>
          <w:sz w:val="24"/>
          <w:szCs w:val="24"/>
        </w:rPr>
        <w:t>问题并解决或总结</w:t>
      </w:r>
    </w:p>
    <w:p w14:paraId="7B734233" w14:textId="70D914D6" w:rsidR="00BA5B3F" w:rsidRPr="00B82A6F" w:rsidRDefault="00BA5B3F" w:rsidP="00B82A6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B82A6F">
        <w:rPr>
          <w:rFonts w:hint="eastAsia"/>
          <w:sz w:val="24"/>
          <w:szCs w:val="24"/>
        </w:rPr>
        <w:t>信息技术的作用：</w:t>
      </w:r>
      <w:r w:rsidRPr="00B82A6F">
        <w:rPr>
          <w:rFonts w:hint="eastAsia"/>
          <w:sz w:val="24"/>
          <w:szCs w:val="24"/>
        </w:rPr>
        <w:t>在资源整合、小组合作、成果交流以及评价反馈中的作用明显；利用了技术工具进行过程跟踪和记录，有利于及时反馈与干预。技术有助于学生发现问题、形成解决方案等探究能力的发展</w:t>
      </w:r>
      <w:r w:rsidR="00B82A6F" w:rsidRPr="00B82A6F">
        <w:rPr>
          <w:rFonts w:hint="eastAsia"/>
          <w:sz w:val="24"/>
          <w:szCs w:val="24"/>
        </w:rPr>
        <w:t>.</w:t>
      </w:r>
      <w:r w:rsidR="00B82A6F" w:rsidRPr="00B82A6F">
        <w:rPr>
          <w:sz w:val="24"/>
          <w:szCs w:val="24"/>
        </w:rPr>
        <w:t>学生总结能力</w:t>
      </w:r>
      <w:r w:rsidR="00B82A6F" w:rsidRPr="00B82A6F">
        <w:rPr>
          <w:rFonts w:hint="eastAsia"/>
          <w:sz w:val="24"/>
          <w:szCs w:val="24"/>
        </w:rPr>
        <w:t>;</w:t>
      </w:r>
      <w:r w:rsidR="00B82A6F" w:rsidRPr="00B82A6F">
        <w:rPr>
          <w:sz w:val="24"/>
          <w:szCs w:val="24"/>
        </w:rPr>
        <w:t>学生探索新知能力</w:t>
      </w:r>
      <w:r w:rsidR="00B82A6F" w:rsidRPr="00B82A6F">
        <w:rPr>
          <w:rFonts w:hint="eastAsia"/>
          <w:sz w:val="24"/>
          <w:szCs w:val="24"/>
        </w:rPr>
        <w:t>;</w:t>
      </w:r>
      <w:r w:rsidR="00B82A6F" w:rsidRPr="00B82A6F">
        <w:rPr>
          <w:sz w:val="24"/>
          <w:szCs w:val="24"/>
        </w:rPr>
        <w:t>学生交流合作能力</w:t>
      </w:r>
      <w:r w:rsidR="00B82A6F">
        <w:rPr>
          <w:rFonts w:hint="eastAsia"/>
          <w:sz w:val="24"/>
          <w:szCs w:val="24"/>
        </w:rPr>
        <w:t>;</w:t>
      </w:r>
      <w:r w:rsidR="00B82A6F" w:rsidRPr="00B82A6F">
        <w:rPr>
          <w:sz w:val="24"/>
          <w:szCs w:val="24"/>
        </w:rPr>
        <w:t>提升学生利用网络资源和技术工具开展学习的能力</w:t>
      </w:r>
    </w:p>
    <w:sectPr w:rsidR="00BA5B3F" w:rsidRPr="00B82A6F">
      <w:pgSz w:w="11906" w:h="16838"/>
      <w:pgMar w:top="1532" w:right="1481" w:bottom="1821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38187" w14:textId="77777777" w:rsidR="00F5469F" w:rsidRDefault="00F5469F" w:rsidP="00F90B4F">
      <w:pPr>
        <w:spacing w:after="0" w:line="240" w:lineRule="auto"/>
      </w:pPr>
      <w:r>
        <w:separator/>
      </w:r>
    </w:p>
  </w:endnote>
  <w:endnote w:type="continuationSeparator" w:id="0">
    <w:p w14:paraId="4D7A17BC" w14:textId="77777777" w:rsidR="00F5469F" w:rsidRDefault="00F5469F" w:rsidP="00F9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AD978" w14:textId="77777777" w:rsidR="00F5469F" w:rsidRDefault="00F5469F" w:rsidP="00F90B4F">
      <w:pPr>
        <w:spacing w:after="0" w:line="240" w:lineRule="auto"/>
      </w:pPr>
      <w:r>
        <w:separator/>
      </w:r>
    </w:p>
  </w:footnote>
  <w:footnote w:type="continuationSeparator" w:id="0">
    <w:p w14:paraId="6C2AEEAE" w14:textId="77777777" w:rsidR="00F5469F" w:rsidRDefault="00F5469F" w:rsidP="00F9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45FB"/>
    <w:rsid w:val="001B5FDD"/>
    <w:rsid w:val="001B63D6"/>
    <w:rsid w:val="002030FD"/>
    <w:rsid w:val="00254698"/>
    <w:rsid w:val="002758C6"/>
    <w:rsid w:val="00326527"/>
    <w:rsid w:val="00426172"/>
    <w:rsid w:val="00491A84"/>
    <w:rsid w:val="005C318D"/>
    <w:rsid w:val="00651DD4"/>
    <w:rsid w:val="00745B94"/>
    <w:rsid w:val="007A25B1"/>
    <w:rsid w:val="007F29B3"/>
    <w:rsid w:val="00844A6F"/>
    <w:rsid w:val="00865C42"/>
    <w:rsid w:val="008A7781"/>
    <w:rsid w:val="00B82A6F"/>
    <w:rsid w:val="00BA5B3F"/>
    <w:rsid w:val="00BB47BD"/>
    <w:rsid w:val="00C30B7F"/>
    <w:rsid w:val="00D404BA"/>
    <w:rsid w:val="00D96409"/>
    <w:rsid w:val="00DC4554"/>
    <w:rsid w:val="00E72547"/>
    <w:rsid w:val="00F32451"/>
    <w:rsid w:val="00F5469F"/>
    <w:rsid w:val="00F60454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header"/>
    <w:basedOn w:val="a"/>
    <w:link w:val="a7"/>
    <w:uiPriority w:val="99"/>
    <w:unhideWhenUsed/>
    <w:rsid w:val="00F90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90B4F"/>
    <w:rPr>
      <w:rFonts w:ascii="仿宋" w:eastAsia="仿宋" w:hAnsi="仿宋" w:cs="仿宋"/>
      <w:color w:val="00000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90B4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90B4F"/>
    <w:rPr>
      <w:rFonts w:ascii="仿宋" w:eastAsia="仿宋" w:hAnsi="仿宋" w:cs="仿宋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8</cp:revision>
  <dcterms:created xsi:type="dcterms:W3CDTF">2021-12-07T07:48:00Z</dcterms:created>
  <dcterms:modified xsi:type="dcterms:W3CDTF">2021-12-13T14:04:00Z</dcterms:modified>
</cp:coreProperties>
</file>